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F6" w:rsidRPr="00E66DF6" w:rsidRDefault="00E66DF6" w:rsidP="00E66DF6">
      <w:pPr>
        <w:widowControl/>
        <w:shd w:val="clear" w:color="auto" w:fill="FFFFFF"/>
        <w:autoSpaceDE/>
        <w:autoSpaceDN/>
        <w:ind w:right="39"/>
        <w:contextualSpacing/>
        <w:rPr>
          <w:sz w:val="28"/>
          <w:szCs w:val="24"/>
          <w:lang w:eastAsia="ru-RU"/>
        </w:rPr>
      </w:pPr>
      <w:r w:rsidRPr="00E66DF6">
        <w:rPr>
          <w:b/>
          <w:noProof/>
          <w:sz w:val="24"/>
          <w:szCs w:val="24"/>
          <w:lang w:eastAsia="ru-RU"/>
        </w:rPr>
        <w:t xml:space="preserve">                                                                      </w:t>
      </w:r>
      <w:r w:rsidR="00D12E1F" w:rsidRPr="00E66DF6">
        <w:rPr>
          <w:b/>
          <w:noProof/>
          <w:sz w:val="24"/>
          <w:szCs w:val="24"/>
          <w:lang w:eastAsia="ru-RU"/>
        </w:rPr>
        <w:drawing>
          <wp:inline distT="0" distB="0" distL="0" distR="0" wp14:anchorId="1DE3CD85" wp14:editId="47501B64">
            <wp:extent cx="621731" cy="771407"/>
            <wp:effectExtent l="0" t="0" r="6985" b="0"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7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DF6">
        <w:rPr>
          <w:b/>
          <w:noProof/>
          <w:sz w:val="24"/>
          <w:szCs w:val="24"/>
          <w:lang w:eastAsia="ru-RU"/>
        </w:rPr>
        <w:t xml:space="preserve">     </w:t>
      </w:r>
      <w:r w:rsidRPr="00E66DF6">
        <w:rPr>
          <w:sz w:val="28"/>
          <w:szCs w:val="24"/>
          <w:lang w:eastAsia="ru-RU"/>
        </w:rPr>
        <w:t xml:space="preserve">                                    </w:t>
      </w:r>
      <w:r w:rsidR="00D12E1F">
        <w:rPr>
          <w:sz w:val="28"/>
          <w:szCs w:val="24"/>
          <w:lang w:eastAsia="ru-RU"/>
        </w:rPr>
        <w:t>ПРОЕКТ</w:t>
      </w:r>
    </w:p>
    <w:p w:rsidR="00E66DF6" w:rsidRPr="00E66DF6" w:rsidRDefault="00E66DF6" w:rsidP="00E66DF6">
      <w:pPr>
        <w:widowControl/>
        <w:autoSpaceDE/>
        <w:autoSpaceDN/>
        <w:contextualSpacing/>
        <w:rPr>
          <w:b/>
          <w:bCs/>
          <w:sz w:val="28"/>
          <w:szCs w:val="24"/>
          <w:lang w:eastAsia="ru-RU"/>
        </w:rPr>
      </w:pPr>
      <w:r w:rsidRPr="00E66DF6">
        <w:rPr>
          <w:bCs/>
          <w:sz w:val="28"/>
          <w:szCs w:val="24"/>
          <w:lang w:eastAsia="ru-RU"/>
        </w:rPr>
        <w:t xml:space="preserve">                                                </w:t>
      </w:r>
      <w:r w:rsidRPr="00E66DF6">
        <w:rPr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E66DF6" w:rsidRPr="00E66DF6" w:rsidRDefault="00E66DF6" w:rsidP="00E66DF6">
      <w:pPr>
        <w:widowControl/>
        <w:shd w:val="clear" w:color="auto" w:fill="FFFFFF"/>
        <w:autoSpaceDE/>
        <w:autoSpaceDN/>
        <w:ind w:left="3278" w:right="3269" w:hanging="82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E66DF6">
        <w:rPr>
          <w:b/>
          <w:color w:val="000000"/>
          <w:sz w:val="28"/>
          <w:szCs w:val="28"/>
          <w:lang w:eastAsia="ru-RU"/>
        </w:rPr>
        <w:t>Д У М 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E66DF6">
        <w:rPr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E66DF6" w:rsidRPr="00E66DF6" w:rsidRDefault="00E66DF6" w:rsidP="00E66DF6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E66DF6">
        <w:rPr>
          <w:b/>
          <w:bCs/>
          <w:sz w:val="28"/>
          <w:szCs w:val="28"/>
          <w:lang w:eastAsia="ru-RU"/>
        </w:rPr>
        <w:t>Р Е Ш Е Н И Е</w:t>
      </w:r>
    </w:p>
    <w:p w:rsidR="00E66DF6" w:rsidRPr="00E66DF6" w:rsidRDefault="00E66DF6" w:rsidP="00E66DF6">
      <w:pPr>
        <w:shd w:val="clear" w:color="auto" w:fill="FFFFFF"/>
        <w:adjustRightInd w:val="0"/>
        <w:ind w:right="39"/>
        <w:contextualSpacing/>
        <w:rPr>
          <w:bCs/>
          <w:color w:val="000000"/>
          <w:sz w:val="28"/>
          <w:szCs w:val="28"/>
          <w:lang w:eastAsia="ru-RU"/>
        </w:rPr>
      </w:pPr>
      <w:r w:rsidRPr="00E66DF6">
        <w:rPr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E66DF6" w:rsidRPr="00E66DF6" w:rsidRDefault="00E66DF6" w:rsidP="00E66DF6">
      <w:pPr>
        <w:keepNext/>
        <w:widowControl/>
        <w:tabs>
          <w:tab w:val="left" w:pos="993"/>
          <w:tab w:val="left" w:pos="2010"/>
        </w:tabs>
        <w:autoSpaceDE/>
        <w:autoSpaceDN/>
        <w:jc w:val="both"/>
        <w:outlineLvl w:val="0"/>
        <w:rPr>
          <w:b/>
          <w:color w:val="000000"/>
          <w:sz w:val="28"/>
          <w:szCs w:val="28"/>
          <w:u w:val="single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От </w:t>
      </w:r>
      <w:r w:rsidR="00D12E1F">
        <w:rPr>
          <w:color w:val="000000"/>
          <w:sz w:val="28"/>
          <w:szCs w:val="28"/>
          <w:lang w:eastAsia="ru-RU"/>
        </w:rPr>
        <w:t>_____________</w:t>
      </w:r>
      <w:r w:rsidRPr="00E66DF6">
        <w:rPr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E66DF6">
        <w:rPr>
          <w:color w:val="000000"/>
          <w:sz w:val="28"/>
          <w:szCs w:val="28"/>
          <w:lang w:eastAsia="ru-RU"/>
        </w:rPr>
        <w:t>р.п.Тайтурка</w:t>
      </w:r>
      <w:proofErr w:type="spellEnd"/>
      <w:r w:rsidRPr="00E66DF6">
        <w:rPr>
          <w:color w:val="000000"/>
          <w:sz w:val="28"/>
          <w:szCs w:val="28"/>
          <w:lang w:eastAsia="ru-RU"/>
        </w:rPr>
        <w:t xml:space="preserve">                                  № </w:t>
      </w:r>
      <w:r w:rsidR="00D12E1F">
        <w:rPr>
          <w:color w:val="000000"/>
          <w:sz w:val="28"/>
          <w:szCs w:val="28"/>
          <w:lang w:eastAsia="ru-RU"/>
        </w:rPr>
        <w:t>____</w:t>
      </w:r>
    </w:p>
    <w:p w:rsidR="00E66DF6" w:rsidRPr="00E66DF6" w:rsidRDefault="00E66DF6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D12E1F" w:rsidRDefault="00D12E1F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 внесении изменений в Решение Думы от 28.09.2022 г. №4 </w:t>
      </w:r>
    </w:p>
    <w:p w:rsidR="00E66DF6" w:rsidRPr="00E66DF6" w:rsidRDefault="00D12E1F" w:rsidP="00E66DF6">
      <w:pPr>
        <w:keepNext/>
        <w:widowControl/>
        <w:tabs>
          <w:tab w:val="left" w:pos="2010"/>
        </w:tabs>
        <w:autoSpaceDE/>
        <w:autoSpaceDN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«</w:t>
      </w:r>
      <w:r w:rsidR="00E66DF6" w:rsidRPr="00E66DF6">
        <w:rPr>
          <w:b/>
          <w:color w:val="000000"/>
          <w:sz w:val="28"/>
          <w:szCs w:val="28"/>
          <w:lang w:eastAsia="ru-RU"/>
        </w:rPr>
        <w:t xml:space="preserve">Об </w:t>
      </w:r>
      <w:r w:rsidR="00E66DF6">
        <w:rPr>
          <w:b/>
          <w:color w:val="000000"/>
          <w:sz w:val="28"/>
          <w:szCs w:val="28"/>
          <w:lang w:eastAsia="ru-RU"/>
        </w:rPr>
        <w:t>определении порядка расчета и возврата сумм инициативных платежей, подлежащих возврату лицам (</w:t>
      </w:r>
      <w:r w:rsidR="006D2AC8">
        <w:rPr>
          <w:b/>
          <w:color w:val="000000"/>
          <w:sz w:val="28"/>
          <w:szCs w:val="28"/>
          <w:lang w:eastAsia="ru-RU"/>
        </w:rPr>
        <w:t>в том числе организациям), осуще</w:t>
      </w:r>
      <w:r w:rsidR="00E66DF6">
        <w:rPr>
          <w:b/>
          <w:color w:val="000000"/>
          <w:sz w:val="28"/>
          <w:szCs w:val="28"/>
          <w:lang w:eastAsia="ru-RU"/>
        </w:rPr>
        <w:t>ствившим их перечисление в бюджет</w:t>
      </w:r>
      <w:r w:rsidR="00E66DF6" w:rsidRPr="00E66DF6">
        <w:rPr>
          <w:b/>
          <w:color w:val="000000"/>
          <w:sz w:val="28"/>
          <w:szCs w:val="28"/>
          <w:lang w:eastAsia="ru-RU"/>
        </w:rPr>
        <w:t xml:space="preserve"> Тайтурского городского поселения Усольского муниципального района </w:t>
      </w:r>
    </w:p>
    <w:p w:rsidR="00E66DF6" w:rsidRPr="00E66DF6" w:rsidRDefault="00D12E1F" w:rsidP="00E66DF6">
      <w:pPr>
        <w:keepNext/>
        <w:widowControl/>
        <w:tabs>
          <w:tab w:val="left" w:pos="2010"/>
        </w:tabs>
        <w:autoSpaceDE/>
        <w:autoSpaceDN/>
        <w:ind w:right="2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Иркутской области»</w:t>
      </w:r>
    </w:p>
    <w:p w:rsidR="00E66DF6" w:rsidRPr="00E66DF6" w:rsidRDefault="006D2AC8" w:rsidP="00E66DF6">
      <w:pPr>
        <w:shd w:val="clear" w:color="auto" w:fill="FFFFFF"/>
        <w:tabs>
          <w:tab w:val="left" w:pos="10490"/>
        </w:tabs>
        <w:adjustRightInd w:val="0"/>
        <w:spacing w:before="336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со</w:t>
      </w:r>
      <w:r w:rsidR="00E66DF6" w:rsidRPr="00E66DF6">
        <w:rPr>
          <w:sz w:val="28"/>
          <w:szCs w:val="28"/>
          <w:lang w:eastAsia="ru-RU"/>
        </w:rPr>
        <w:t xml:space="preserve"> ст. </w:t>
      </w:r>
      <w:r>
        <w:rPr>
          <w:sz w:val="28"/>
          <w:szCs w:val="28"/>
          <w:lang w:eastAsia="ru-RU"/>
        </w:rPr>
        <w:t>56</w:t>
      </w:r>
      <w:r w:rsidR="00E66DF6" w:rsidRPr="00E66DF6">
        <w:rPr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E66DF6" w:rsidRPr="00E66DF6" w:rsidRDefault="00E66DF6" w:rsidP="00E66DF6">
      <w:pPr>
        <w:shd w:val="clear" w:color="auto" w:fill="FFFFFF"/>
        <w:adjustRightInd w:val="0"/>
        <w:spacing w:before="312"/>
        <w:ind w:right="2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РЕШИЛА:</w:t>
      </w:r>
    </w:p>
    <w:p w:rsidR="00D12E1F" w:rsidRDefault="00E66DF6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>1.</w:t>
      </w:r>
      <w:r w:rsidR="00D12E1F">
        <w:rPr>
          <w:sz w:val="28"/>
          <w:szCs w:val="28"/>
          <w:lang w:eastAsia="ru-RU"/>
        </w:rPr>
        <w:t xml:space="preserve">Внести в </w:t>
      </w:r>
      <w:r w:rsidR="00D12E1F" w:rsidRPr="00D12E1F">
        <w:rPr>
          <w:sz w:val="28"/>
          <w:szCs w:val="28"/>
          <w:lang w:eastAsia="ru-RU"/>
        </w:rPr>
        <w:t>Решени</w:t>
      </w:r>
      <w:r w:rsidR="00D12E1F">
        <w:rPr>
          <w:sz w:val="28"/>
          <w:szCs w:val="28"/>
          <w:lang w:eastAsia="ru-RU"/>
        </w:rPr>
        <w:t xml:space="preserve">е Думы от 28.09.2022 г. №4 </w:t>
      </w:r>
      <w:r w:rsidR="00D12E1F" w:rsidRPr="00D12E1F">
        <w:rPr>
          <w:sz w:val="28"/>
          <w:szCs w:val="28"/>
          <w:lang w:eastAsia="ru-RU"/>
        </w:rPr>
        <w:t>«Об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области»</w:t>
      </w:r>
      <w:r w:rsidR="00D12E1F">
        <w:rPr>
          <w:sz w:val="28"/>
          <w:szCs w:val="28"/>
          <w:lang w:eastAsia="ru-RU"/>
        </w:rPr>
        <w:t xml:space="preserve"> </w:t>
      </w:r>
      <w:r w:rsidR="00BD723E">
        <w:rPr>
          <w:sz w:val="28"/>
          <w:szCs w:val="28"/>
          <w:lang w:eastAsia="ru-RU"/>
        </w:rPr>
        <w:t>следующие изменения:</w:t>
      </w:r>
    </w:p>
    <w:p w:rsidR="007B5BD8" w:rsidRDefault="0014006F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="0084091B">
        <w:rPr>
          <w:sz w:val="28"/>
          <w:szCs w:val="28"/>
          <w:lang w:eastAsia="ru-RU"/>
        </w:rPr>
        <w:t>В Приложени</w:t>
      </w:r>
      <w:r w:rsidR="007B5BD8">
        <w:rPr>
          <w:sz w:val="28"/>
          <w:szCs w:val="28"/>
          <w:lang w:eastAsia="ru-RU"/>
        </w:rPr>
        <w:t>е</w:t>
      </w:r>
      <w:r w:rsidR="0084091B">
        <w:rPr>
          <w:sz w:val="28"/>
          <w:szCs w:val="28"/>
          <w:lang w:eastAsia="ru-RU"/>
        </w:rPr>
        <w:t xml:space="preserve"> 1</w:t>
      </w:r>
      <w:r w:rsidR="007B5BD8">
        <w:rPr>
          <w:sz w:val="28"/>
          <w:szCs w:val="28"/>
          <w:lang w:eastAsia="ru-RU"/>
        </w:rPr>
        <w:t xml:space="preserve"> «</w:t>
      </w:r>
      <w:r w:rsidR="0084091B">
        <w:rPr>
          <w:sz w:val="28"/>
          <w:szCs w:val="28"/>
          <w:lang w:eastAsia="ru-RU"/>
        </w:rPr>
        <w:t>Пряд</w:t>
      </w:r>
      <w:r w:rsidR="007B5BD8">
        <w:rPr>
          <w:sz w:val="28"/>
          <w:szCs w:val="28"/>
          <w:lang w:eastAsia="ru-RU"/>
        </w:rPr>
        <w:t>ок</w:t>
      </w:r>
      <w:r w:rsidR="0084091B">
        <w:rPr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Тайтурского городского поселения Усольского муниципального района Иркутской области</w:t>
      </w:r>
      <w:r w:rsidR="007B5BD8">
        <w:rPr>
          <w:sz w:val="28"/>
          <w:szCs w:val="28"/>
          <w:lang w:eastAsia="ru-RU"/>
        </w:rPr>
        <w:t>»:</w:t>
      </w:r>
    </w:p>
    <w:p w:rsidR="0014006F" w:rsidRDefault="007B5BD8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</w:t>
      </w:r>
      <w:r w:rsidR="00A9030E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="00047363">
        <w:rPr>
          <w:sz w:val="28"/>
          <w:szCs w:val="28"/>
          <w:lang w:eastAsia="ru-RU"/>
        </w:rPr>
        <w:t>пункт</w:t>
      </w:r>
      <w:r w:rsidR="00A9030E">
        <w:rPr>
          <w:sz w:val="28"/>
          <w:szCs w:val="28"/>
          <w:lang w:eastAsia="ru-RU"/>
        </w:rPr>
        <w:t>е</w:t>
      </w:r>
      <w:r w:rsidR="00047363">
        <w:rPr>
          <w:sz w:val="28"/>
          <w:szCs w:val="28"/>
          <w:lang w:eastAsia="ru-RU"/>
        </w:rPr>
        <w:t xml:space="preserve"> 1 главы </w:t>
      </w:r>
      <w:r>
        <w:rPr>
          <w:sz w:val="28"/>
          <w:szCs w:val="28"/>
          <w:lang w:eastAsia="ru-RU"/>
        </w:rPr>
        <w:t xml:space="preserve">1 </w:t>
      </w:r>
      <w:r w:rsidR="00047363">
        <w:rPr>
          <w:sz w:val="28"/>
          <w:szCs w:val="28"/>
          <w:lang w:eastAsia="ru-RU"/>
        </w:rPr>
        <w:t xml:space="preserve">Порядка </w:t>
      </w:r>
      <w:r w:rsidR="00A9030E">
        <w:rPr>
          <w:sz w:val="28"/>
          <w:szCs w:val="28"/>
          <w:lang w:eastAsia="ru-RU"/>
        </w:rPr>
        <w:t>слова «(далее – муниципальное образование)» заменить</w:t>
      </w:r>
      <w:r>
        <w:rPr>
          <w:sz w:val="28"/>
          <w:szCs w:val="28"/>
          <w:lang w:eastAsia="ru-RU"/>
        </w:rPr>
        <w:t xml:space="preserve"> словами </w:t>
      </w:r>
      <w:r w:rsidR="00ED0986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(далее Порядок)</w:t>
      </w:r>
      <w:r w:rsidR="00ED098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ED0986" w:rsidRDefault="00ED0986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1.1.2. в п. 2 гл. 2 </w:t>
      </w:r>
      <w:r w:rsidR="00047363">
        <w:rPr>
          <w:sz w:val="28"/>
          <w:szCs w:val="28"/>
          <w:lang w:eastAsia="ru-RU"/>
        </w:rPr>
        <w:t xml:space="preserve">Порядка </w:t>
      </w:r>
      <w:r>
        <w:rPr>
          <w:sz w:val="28"/>
          <w:szCs w:val="28"/>
          <w:lang w:eastAsia="ru-RU"/>
        </w:rPr>
        <w:t>слова «пунктом 6» заменить словами «</w:t>
      </w:r>
      <w:r w:rsidR="00047363">
        <w:rPr>
          <w:sz w:val="28"/>
          <w:szCs w:val="28"/>
          <w:lang w:eastAsia="ru-RU"/>
        </w:rPr>
        <w:t xml:space="preserve">пунктом 1 главы </w:t>
      </w:r>
      <w:r>
        <w:rPr>
          <w:sz w:val="28"/>
          <w:szCs w:val="28"/>
          <w:lang w:eastAsia="ru-RU"/>
        </w:rPr>
        <w:t>2»;</w:t>
      </w:r>
    </w:p>
    <w:p w:rsidR="00ED0986" w:rsidRDefault="00047363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 в п.3</w:t>
      </w:r>
      <w:r w:rsidR="00BD40F8">
        <w:rPr>
          <w:sz w:val="28"/>
          <w:szCs w:val="28"/>
          <w:lang w:eastAsia="ru-RU"/>
        </w:rPr>
        <w:t xml:space="preserve"> гл.2 </w:t>
      </w:r>
      <w:r>
        <w:rPr>
          <w:sz w:val="28"/>
          <w:szCs w:val="28"/>
          <w:lang w:eastAsia="ru-RU"/>
        </w:rPr>
        <w:t xml:space="preserve">Порядка </w:t>
      </w:r>
      <w:r w:rsidR="00BD40F8">
        <w:rPr>
          <w:sz w:val="28"/>
          <w:szCs w:val="28"/>
          <w:lang w:eastAsia="ru-RU"/>
        </w:rPr>
        <w:t>слова «пунктом 7» заменить словами «</w:t>
      </w:r>
      <w:r>
        <w:rPr>
          <w:sz w:val="28"/>
          <w:szCs w:val="28"/>
          <w:lang w:eastAsia="ru-RU"/>
        </w:rPr>
        <w:t xml:space="preserve">пунктом </w:t>
      </w:r>
      <w:r w:rsidR="00BD40F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главы </w:t>
      </w:r>
      <w:r w:rsidR="00BD40F8">
        <w:rPr>
          <w:sz w:val="28"/>
          <w:szCs w:val="28"/>
          <w:lang w:eastAsia="ru-RU"/>
        </w:rPr>
        <w:t>2»;</w:t>
      </w:r>
    </w:p>
    <w:p w:rsidR="007B5BD8" w:rsidRDefault="00BD40F8" w:rsidP="00D12E1F">
      <w:pPr>
        <w:shd w:val="clear" w:color="auto" w:fill="FFFFFF"/>
        <w:tabs>
          <w:tab w:val="left" w:pos="42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1.1.4. </w:t>
      </w:r>
      <w:r w:rsidR="00047363">
        <w:rPr>
          <w:sz w:val="28"/>
          <w:szCs w:val="28"/>
          <w:lang w:eastAsia="ru-RU"/>
        </w:rPr>
        <w:t>в п. 4 гл. 2 Порядка слова «пунктами 6,7» заменить словами «пунктами 1, 2 главы 2», слова «пунктом 6» заменить словами «пунктом 1 главы 2»</w:t>
      </w:r>
      <w:bookmarkStart w:id="0" w:name="_GoBack"/>
      <w:bookmarkEnd w:id="0"/>
      <w:r w:rsidR="00047363">
        <w:rPr>
          <w:sz w:val="28"/>
          <w:szCs w:val="28"/>
          <w:lang w:eastAsia="ru-RU"/>
        </w:rPr>
        <w:t>.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lastRenderedPageBreak/>
        <w:t xml:space="preserve">2. </w:t>
      </w:r>
      <w:r w:rsidRPr="00E66DF6">
        <w:rPr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Pr="00E66DF6">
          <w:rPr>
            <w:sz w:val="28"/>
            <w:szCs w:val="28"/>
            <w:u w:val="single"/>
            <w:lang w:val="en-US" w:eastAsia="ru-RU"/>
          </w:rPr>
          <w:t>www</w:t>
        </w:r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taiturka</w:t>
        </w:r>
        <w:proofErr w:type="spellEnd"/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irkmo</w:t>
        </w:r>
        <w:proofErr w:type="spellEnd"/>
        <w:r w:rsidRPr="00E66DF6">
          <w:rPr>
            <w:sz w:val="28"/>
            <w:szCs w:val="28"/>
            <w:u w:val="single"/>
            <w:lang w:eastAsia="ru-RU"/>
          </w:rPr>
          <w:t>.</w:t>
        </w:r>
        <w:proofErr w:type="spellStart"/>
        <w:r w:rsidRPr="00E66DF6">
          <w:rPr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66DF6">
        <w:rPr>
          <w:sz w:val="28"/>
          <w:szCs w:val="28"/>
          <w:lang w:eastAsia="ru-RU"/>
        </w:rPr>
        <w:t xml:space="preserve">). </w:t>
      </w:r>
    </w:p>
    <w:p w:rsidR="00E66DF6" w:rsidRPr="00E66DF6" w:rsidRDefault="00E66DF6" w:rsidP="00E66DF6">
      <w:pPr>
        <w:widowControl/>
        <w:autoSpaceDE/>
        <w:autoSpaceDN/>
        <w:ind w:firstLine="705"/>
        <w:contextualSpacing/>
        <w:jc w:val="both"/>
        <w:rPr>
          <w:sz w:val="28"/>
          <w:szCs w:val="28"/>
          <w:lang w:eastAsia="ru-RU"/>
        </w:rPr>
      </w:pPr>
      <w:r w:rsidRPr="00E66DF6">
        <w:rPr>
          <w:sz w:val="28"/>
          <w:szCs w:val="28"/>
          <w:lang w:eastAsia="ru-RU"/>
        </w:rPr>
        <w:t xml:space="preserve">3. Настоящее решение вступает силу </w:t>
      </w:r>
      <w:r w:rsidR="00030B22">
        <w:rPr>
          <w:sz w:val="28"/>
          <w:szCs w:val="28"/>
          <w:lang w:eastAsia="ru-RU"/>
        </w:rPr>
        <w:t>после дня его официального опубликования.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Председатель Думы Тайтурского 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>городского поселения Усольского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>муниципального района</w:t>
      </w:r>
    </w:p>
    <w:p w:rsidR="00E66DF6" w:rsidRPr="00E66DF6" w:rsidRDefault="00E66DF6" w:rsidP="00E66DF6">
      <w:pPr>
        <w:widowControl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E66DF6">
        <w:rPr>
          <w:color w:val="000000"/>
          <w:sz w:val="28"/>
          <w:szCs w:val="28"/>
          <w:lang w:eastAsia="ru-RU"/>
        </w:rPr>
        <w:t xml:space="preserve">Иркутской области                                                                   </w:t>
      </w:r>
      <w:r w:rsidR="00047363">
        <w:rPr>
          <w:color w:val="000000"/>
          <w:sz w:val="28"/>
          <w:szCs w:val="28"/>
          <w:lang w:eastAsia="ru-RU"/>
        </w:rPr>
        <w:t xml:space="preserve">          </w:t>
      </w:r>
      <w:r w:rsidRPr="00E66DF6">
        <w:rPr>
          <w:color w:val="000000"/>
          <w:sz w:val="28"/>
          <w:szCs w:val="28"/>
          <w:lang w:eastAsia="ru-RU"/>
        </w:rPr>
        <w:t xml:space="preserve">      </w:t>
      </w:r>
      <w:r w:rsidR="00047363">
        <w:rPr>
          <w:color w:val="000000"/>
          <w:sz w:val="28"/>
          <w:szCs w:val="28"/>
          <w:lang w:eastAsia="ru-RU"/>
        </w:rPr>
        <w:t>М.А. Ершов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szCs w:val="28"/>
          <w:lang w:eastAsia="ru-RU"/>
        </w:rPr>
      </w:pP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bCs/>
          <w:sz w:val="28"/>
          <w:lang w:eastAsia="ru-RU"/>
        </w:rPr>
      </w:pPr>
      <w:r w:rsidRPr="00E66DF6">
        <w:rPr>
          <w:sz w:val="28"/>
          <w:lang w:eastAsia="ru-RU"/>
        </w:rPr>
        <w:t xml:space="preserve">Глава Тайтурского </w:t>
      </w:r>
      <w:r w:rsidRPr="00E66DF6">
        <w:rPr>
          <w:bCs/>
          <w:sz w:val="28"/>
          <w:lang w:eastAsia="ru-RU"/>
        </w:rPr>
        <w:t xml:space="preserve">городского 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 xml:space="preserve">поселения Усольского </w:t>
      </w:r>
    </w:p>
    <w:p w:rsidR="00E66DF6" w:rsidRPr="00E66DF6" w:rsidRDefault="00E66DF6" w:rsidP="00E66DF6">
      <w:pPr>
        <w:shd w:val="clear" w:color="auto" w:fill="FFFFFF"/>
        <w:tabs>
          <w:tab w:val="left" w:pos="10490"/>
        </w:tabs>
        <w:adjustRightInd w:val="0"/>
        <w:ind w:right="2"/>
        <w:jc w:val="both"/>
        <w:rPr>
          <w:sz w:val="28"/>
          <w:lang w:eastAsia="ru-RU"/>
        </w:rPr>
      </w:pPr>
      <w:r w:rsidRPr="00E66DF6">
        <w:rPr>
          <w:sz w:val="28"/>
          <w:lang w:eastAsia="ru-RU"/>
        </w:rPr>
        <w:t>муниципального района</w:t>
      </w:r>
    </w:p>
    <w:p w:rsidR="005B6AA5" w:rsidRDefault="00E66DF6" w:rsidP="00047363">
      <w:pPr>
        <w:rPr>
          <w:sz w:val="28"/>
        </w:rPr>
      </w:pPr>
      <w:r w:rsidRPr="00E66DF6">
        <w:rPr>
          <w:sz w:val="28"/>
          <w:lang w:eastAsia="ru-RU"/>
        </w:rPr>
        <w:t xml:space="preserve">Иркутской области                                                     </w:t>
      </w:r>
      <w:r w:rsidR="00047363">
        <w:rPr>
          <w:sz w:val="28"/>
          <w:lang w:eastAsia="ru-RU"/>
        </w:rPr>
        <w:t xml:space="preserve">                              С.В. Буяков</w:t>
      </w:r>
    </w:p>
    <w:sectPr w:rsidR="005B6AA5" w:rsidSect="00047363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4043"/>
    <w:multiLevelType w:val="hybridMultilevel"/>
    <w:tmpl w:val="082E276C"/>
    <w:lvl w:ilvl="0" w:tplc="D89A2978">
      <w:start w:val="1"/>
      <w:numFmt w:val="decimal"/>
      <w:lvlText w:val="%1)"/>
      <w:lvlJc w:val="left"/>
      <w:pPr>
        <w:ind w:left="119" w:hanging="9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FC2EAC">
      <w:numFmt w:val="bullet"/>
      <w:lvlText w:val="•"/>
      <w:lvlJc w:val="left"/>
      <w:pPr>
        <w:ind w:left="1066" w:hanging="927"/>
      </w:pPr>
      <w:rPr>
        <w:rFonts w:hint="default"/>
        <w:lang w:val="ru-RU" w:eastAsia="en-US" w:bidi="ar-SA"/>
      </w:rPr>
    </w:lvl>
    <w:lvl w:ilvl="2" w:tplc="F000BE10">
      <w:numFmt w:val="bullet"/>
      <w:lvlText w:val="•"/>
      <w:lvlJc w:val="left"/>
      <w:pPr>
        <w:ind w:left="2012" w:hanging="927"/>
      </w:pPr>
      <w:rPr>
        <w:rFonts w:hint="default"/>
        <w:lang w:val="ru-RU" w:eastAsia="en-US" w:bidi="ar-SA"/>
      </w:rPr>
    </w:lvl>
    <w:lvl w:ilvl="3" w:tplc="08529DCE">
      <w:numFmt w:val="bullet"/>
      <w:lvlText w:val="•"/>
      <w:lvlJc w:val="left"/>
      <w:pPr>
        <w:ind w:left="2959" w:hanging="927"/>
      </w:pPr>
      <w:rPr>
        <w:rFonts w:hint="default"/>
        <w:lang w:val="ru-RU" w:eastAsia="en-US" w:bidi="ar-SA"/>
      </w:rPr>
    </w:lvl>
    <w:lvl w:ilvl="4" w:tplc="951A8676">
      <w:numFmt w:val="bullet"/>
      <w:lvlText w:val="•"/>
      <w:lvlJc w:val="left"/>
      <w:pPr>
        <w:ind w:left="3905" w:hanging="927"/>
      </w:pPr>
      <w:rPr>
        <w:rFonts w:hint="default"/>
        <w:lang w:val="ru-RU" w:eastAsia="en-US" w:bidi="ar-SA"/>
      </w:rPr>
    </w:lvl>
    <w:lvl w:ilvl="5" w:tplc="C08063A6">
      <w:numFmt w:val="bullet"/>
      <w:lvlText w:val="•"/>
      <w:lvlJc w:val="left"/>
      <w:pPr>
        <w:ind w:left="4852" w:hanging="927"/>
      </w:pPr>
      <w:rPr>
        <w:rFonts w:hint="default"/>
        <w:lang w:val="ru-RU" w:eastAsia="en-US" w:bidi="ar-SA"/>
      </w:rPr>
    </w:lvl>
    <w:lvl w:ilvl="6" w:tplc="6152E874">
      <w:numFmt w:val="bullet"/>
      <w:lvlText w:val="•"/>
      <w:lvlJc w:val="left"/>
      <w:pPr>
        <w:ind w:left="5798" w:hanging="927"/>
      </w:pPr>
      <w:rPr>
        <w:rFonts w:hint="default"/>
        <w:lang w:val="ru-RU" w:eastAsia="en-US" w:bidi="ar-SA"/>
      </w:rPr>
    </w:lvl>
    <w:lvl w:ilvl="7" w:tplc="50CAEFAE">
      <w:numFmt w:val="bullet"/>
      <w:lvlText w:val="•"/>
      <w:lvlJc w:val="left"/>
      <w:pPr>
        <w:ind w:left="6744" w:hanging="927"/>
      </w:pPr>
      <w:rPr>
        <w:rFonts w:hint="default"/>
        <w:lang w:val="ru-RU" w:eastAsia="en-US" w:bidi="ar-SA"/>
      </w:rPr>
    </w:lvl>
    <w:lvl w:ilvl="8" w:tplc="761EC8E6">
      <w:numFmt w:val="bullet"/>
      <w:lvlText w:val="•"/>
      <w:lvlJc w:val="left"/>
      <w:pPr>
        <w:ind w:left="7691" w:hanging="927"/>
      </w:pPr>
      <w:rPr>
        <w:rFonts w:hint="default"/>
        <w:lang w:val="ru-RU" w:eastAsia="en-US" w:bidi="ar-SA"/>
      </w:rPr>
    </w:lvl>
  </w:abstractNum>
  <w:abstractNum w:abstractNumId="1" w15:restartNumberingAfterBreak="0">
    <w:nsid w:val="290E2934"/>
    <w:multiLevelType w:val="hybridMultilevel"/>
    <w:tmpl w:val="C3DA1CCA"/>
    <w:lvl w:ilvl="0" w:tplc="F1F49D60">
      <w:start w:val="1"/>
      <w:numFmt w:val="decimal"/>
      <w:lvlText w:val="%1."/>
      <w:lvlJc w:val="left"/>
      <w:pPr>
        <w:ind w:left="210" w:hanging="434"/>
      </w:pPr>
      <w:rPr>
        <w:rFonts w:hint="default"/>
        <w:w w:val="99"/>
        <w:lang w:val="ru-RU" w:eastAsia="en-US" w:bidi="ar-SA"/>
      </w:rPr>
    </w:lvl>
    <w:lvl w:ilvl="1" w:tplc="E68E96E2">
      <w:numFmt w:val="bullet"/>
      <w:lvlText w:val="•"/>
      <w:lvlJc w:val="left"/>
      <w:pPr>
        <w:ind w:left="3050" w:hanging="170"/>
      </w:pPr>
      <w:rPr>
        <w:rFonts w:ascii="Trebuchet MS" w:eastAsia="Trebuchet MS" w:hAnsi="Trebuchet MS" w:cs="Trebuchet MS" w:hint="default"/>
        <w:color w:val="7299C6"/>
        <w:w w:val="96"/>
        <w:sz w:val="19"/>
        <w:szCs w:val="19"/>
        <w:lang w:val="ru-RU" w:eastAsia="en-US" w:bidi="ar-SA"/>
      </w:rPr>
    </w:lvl>
    <w:lvl w:ilvl="2" w:tplc="0108E776">
      <w:numFmt w:val="bullet"/>
      <w:lvlText w:val="•"/>
      <w:lvlJc w:val="left"/>
      <w:pPr>
        <w:ind w:left="3212" w:hanging="170"/>
      </w:pPr>
      <w:rPr>
        <w:rFonts w:hint="default"/>
        <w:lang w:val="ru-RU" w:eastAsia="en-US" w:bidi="ar-SA"/>
      </w:rPr>
    </w:lvl>
    <w:lvl w:ilvl="3" w:tplc="3AA8A524">
      <w:numFmt w:val="bullet"/>
      <w:lvlText w:val="•"/>
      <w:lvlJc w:val="left"/>
      <w:pPr>
        <w:ind w:left="3365" w:hanging="170"/>
      </w:pPr>
      <w:rPr>
        <w:rFonts w:hint="default"/>
        <w:lang w:val="ru-RU" w:eastAsia="en-US" w:bidi="ar-SA"/>
      </w:rPr>
    </w:lvl>
    <w:lvl w:ilvl="4" w:tplc="09B4782A">
      <w:numFmt w:val="bullet"/>
      <w:lvlText w:val="•"/>
      <w:lvlJc w:val="left"/>
      <w:pPr>
        <w:ind w:left="3518" w:hanging="170"/>
      </w:pPr>
      <w:rPr>
        <w:rFonts w:hint="default"/>
        <w:lang w:val="ru-RU" w:eastAsia="en-US" w:bidi="ar-SA"/>
      </w:rPr>
    </w:lvl>
    <w:lvl w:ilvl="5" w:tplc="6CDCA4D6">
      <w:numFmt w:val="bullet"/>
      <w:lvlText w:val="•"/>
      <w:lvlJc w:val="left"/>
      <w:pPr>
        <w:ind w:left="3671" w:hanging="170"/>
      </w:pPr>
      <w:rPr>
        <w:rFonts w:hint="default"/>
        <w:lang w:val="ru-RU" w:eastAsia="en-US" w:bidi="ar-SA"/>
      </w:rPr>
    </w:lvl>
    <w:lvl w:ilvl="6" w:tplc="139A82CE">
      <w:numFmt w:val="bullet"/>
      <w:lvlText w:val="•"/>
      <w:lvlJc w:val="left"/>
      <w:pPr>
        <w:ind w:left="3824" w:hanging="170"/>
      </w:pPr>
      <w:rPr>
        <w:rFonts w:hint="default"/>
        <w:lang w:val="ru-RU" w:eastAsia="en-US" w:bidi="ar-SA"/>
      </w:rPr>
    </w:lvl>
    <w:lvl w:ilvl="7" w:tplc="995A9FDA">
      <w:numFmt w:val="bullet"/>
      <w:lvlText w:val="•"/>
      <w:lvlJc w:val="left"/>
      <w:pPr>
        <w:ind w:left="3977" w:hanging="170"/>
      </w:pPr>
      <w:rPr>
        <w:rFonts w:hint="default"/>
        <w:lang w:val="ru-RU" w:eastAsia="en-US" w:bidi="ar-SA"/>
      </w:rPr>
    </w:lvl>
    <w:lvl w:ilvl="8" w:tplc="E974CC3A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</w:abstractNum>
  <w:abstractNum w:abstractNumId="2" w15:restartNumberingAfterBreak="0">
    <w:nsid w:val="47D03952"/>
    <w:multiLevelType w:val="hybridMultilevel"/>
    <w:tmpl w:val="59EC1990"/>
    <w:lvl w:ilvl="0" w:tplc="07488FB8">
      <w:start w:val="1"/>
      <w:numFmt w:val="decimal"/>
      <w:lvlText w:val="%1."/>
      <w:lvlJc w:val="left"/>
      <w:pPr>
        <w:ind w:left="1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7AF8E4">
      <w:numFmt w:val="bullet"/>
      <w:lvlText w:val="•"/>
      <w:lvlJc w:val="left"/>
      <w:pPr>
        <w:ind w:left="1066" w:hanging="399"/>
      </w:pPr>
      <w:rPr>
        <w:rFonts w:hint="default"/>
        <w:lang w:val="ru-RU" w:eastAsia="en-US" w:bidi="ar-SA"/>
      </w:rPr>
    </w:lvl>
    <w:lvl w:ilvl="2" w:tplc="FB4C47EA">
      <w:numFmt w:val="bullet"/>
      <w:lvlText w:val="•"/>
      <w:lvlJc w:val="left"/>
      <w:pPr>
        <w:ind w:left="2012" w:hanging="399"/>
      </w:pPr>
      <w:rPr>
        <w:rFonts w:hint="default"/>
        <w:lang w:val="ru-RU" w:eastAsia="en-US" w:bidi="ar-SA"/>
      </w:rPr>
    </w:lvl>
    <w:lvl w:ilvl="3" w:tplc="64069F6E">
      <w:numFmt w:val="bullet"/>
      <w:lvlText w:val="•"/>
      <w:lvlJc w:val="left"/>
      <w:pPr>
        <w:ind w:left="2959" w:hanging="399"/>
      </w:pPr>
      <w:rPr>
        <w:rFonts w:hint="default"/>
        <w:lang w:val="ru-RU" w:eastAsia="en-US" w:bidi="ar-SA"/>
      </w:rPr>
    </w:lvl>
    <w:lvl w:ilvl="4" w:tplc="E776325E">
      <w:numFmt w:val="bullet"/>
      <w:lvlText w:val="•"/>
      <w:lvlJc w:val="left"/>
      <w:pPr>
        <w:ind w:left="3905" w:hanging="399"/>
      </w:pPr>
      <w:rPr>
        <w:rFonts w:hint="default"/>
        <w:lang w:val="ru-RU" w:eastAsia="en-US" w:bidi="ar-SA"/>
      </w:rPr>
    </w:lvl>
    <w:lvl w:ilvl="5" w:tplc="94ECC238">
      <w:numFmt w:val="bullet"/>
      <w:lvlText w:val="•"/>
      <w:lvlJc w:val="left"/>
      <w:pPr>
        <w:ind w:left="4852" w:hanging="399"/>
      </w:pPr>
      <w:rPr>
        <w:rFonts w:hint="default"/>
        <w:lang w:val="ru-RU" w:eastAsia="en-US" w:bidi="ar-SA"/>
      </w:rPr>
    </w:lvl>
    <w:lvl w:ilvl="6" w:tplc="849AA494">
      <w:numFmt w:val="bullet"/>
      <w:lvlText w:val="•"/>
      <w:lvlJc w:val="left"/>
      <w:pPr>
        <w:ind w:left="5798" w:hanging="399"/>
      </w:pPr>
      <w:rPr>
        <w:rFonts w:hint="default"/>
        <w:lang w:val="ru-RU" w:eastAsia="en-US" w:bidi="ar-SA"/>
      </w:rPr>
    </w:lvl>
    <w:lvl w:ilvl="7" w:tplc="517092F0">
      <w:numFmt w:val="bullet"/>
      <w:lvlText w:val="•"/>
      <w:lvlJc w:val="left"/>
      <w:pPr>
        <w:ind w:left="6744" w:hanging="399"/>
      </w:pPr>
      <w:rPr>
        <w:rFonts w:hint="default"/>
        <w:lang w:val="ru-RU" w:eastAsia="en-US" w:bidi="ar-SA"/>
      </w:rPr>
    </w:lvl>
    <w:lvl w:ilvl="8" w:tplc="9306E03A">
      <w:numFmt w:val="bullet"/>
      <w:lvlText w:val="•"/>
      <w:lvlJc w:val="left"/>
      <w:pPr>
        <w:ind w:left="7691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4DB56BF8"/>
    <w:multiLevelType w:val="hybridMultilevel"/>
    <w:tmpl w:val="D24668CA"/>
    <w:lvl w:ilvl="0" w:tplc="6D5A70B8">
      <w:start w:val="1"/>
      <w:numFmt w:val="decimal"/>
      <w:lvlText w:val="%1."/>
      <w:lvlJc w:val="left"/>
      <w:pPr>
        <w:ind w:left="11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30CCFA">
      <w:numFmt w:val="bullet"/>
      <w:lvlText w:val="•"/>
      <w:lvlJc w:val="left"/>
      <w:pPr>
        <w:ind w:left="1066" w:hanging="341"/>
      </w:pPr>
      <w:rPr>
        <w:rFonts w:hint="default"/>
        <w:lang w:val="ru-RU" w:eastAsia="en-US" w:bidi="ar-SA"/>
      </w:rPr>
    </w:lvl>
    <w:lvl w:ilvl="2" w:tplc="2CECAB9C">
      <w:numFmt w:val="bullet"/>
      <w:lvlText w:val="•"/>
      <w:lvlJc w:val="left"/>
      <w:pPr>
        <w:ind w:left="2012" w:hanging="341"/>
      </w:pPr>
      <w:rPr>
        <w:rFonts w:hint="default"/>
        <w:lang w:val="ru-RU" w:eastAsia="en-US" w:bidi="ar-SA"/>
      </w:rPr>
    </w:lvl>
    <w:lvl w:ilvl="3" w:tplc="1F1A8B0C">
      <w:numFmt w:val="bullet"/>
      <w:lvlText w:val="•"/>
      <w:lvlJc w:val="left"/>
      <w:pPr>
        <w:ind w:left="2959" w:hanging="341"/>
      </w:pPr>
      <w:rPr>
        <w:rFonts w:hint="default"/>
        <w:lang w:val="ru-RU" w:eastAsia="en-US" w:bidi="ar-SA"/>
      </w:rPr>
    </w:lvl>
    <w:lvl w:ilvl="4" w:tplc="B0DC8000">
      <w:numFmt w:val="bullet"/>
      <w:lvlText w:val="•"/>
      <w:lvlJc w:val="left"/>
      <w:pPr>
        <w:ind w:left="3905" w:hanging="341"/>
      </w:pPr>
      <w:rPr>
        <w:rFonts w:hint="default"/>
        <w:lang w:val="ru-RU" w:eastAsia="en-US" w:bidi="ar-SA"/>
      </w:rPr>
    </w:lvl>
    <w:lvl w:ilvl="5" w:tplc="230E15E2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6" w:tplc="FA8E9E8E">
      <w:numFmt w:val="bullet"/>
      <w:lvlText w:val="•"/>
      <w:lvlJc w:val="left"/>
      <w:pPr>
        <w:ind w:left="5798" w:hanging="341"/>
      </w:pPr>
      <w:rPr>
        <w:rFonts w:hint="default"/>
        <w:lang w:val="ru-RU" w:eastAsia="en-US" w:bidi="ar-SA"/>
      </w:rPr>
    </w:lvl>
    <w:lvl w:ilvl="7" w:tplc="47AAAFE4">
      <w:numFmt w:val="bullet"/>
      <w:lvlText w:val="•"/>
      <w:lvlJc w:val="left"/>
      <w:pPr>
        <w:ind w:left="6744" w:hanging="341"/>
      </w:pPr>
      <w:rPr>
        <w:rFonts w:hint="default"/>
        <w:lang w:val="ru-RU" w:eastAsia="en-US" w:bidi="ar-SA"/>
      </w:rPr>
    </w:lvl>
    <w:lvl w:ilvl="8" w:tplc="6F441292">
      <w:numFmt w:val="bullet"/>
      <w:lvlText w:val="•"/>
      <w:lvlJc w:val="left"/>
      <w:pPr>
        <w:ind w:left="7691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624C3F05"/>
    <w:multiLevelType w:val="hybridMultilevel"/>
    <w:tmpl w:val="DC46F910"/>
    <w:lvl w:ilvl="0" w:tplc="65468F6C">
      <w:start w:val="1"/>
      <w:numFmt w:val="decimal"/>
      <w:lvlText w:val="%1)"/>
      <w:lvlJc w:val="left"/>
      <w:pPr>
        <w:ind w:left="11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6E8EFC">
      <w:numFmt w:val="bullet"/>
      <w:lvlText w:val="•"/>
      <w:lvlJc w:val="left"/>
      <w:pPr>
        <w:ind w:left="1066" w:hanging="379"/>
      </w:pPr>
      <w:rPr>
        <w:rFonts w:hint="default"/>
        <w:lang w:val="ru-RU" w:eastAsia="en-US" w:bidi="ar-SA"/>
      </w:rPr>
    </w:lvl>
    <w:lvl w:ilvl="2" w:tplc="BA9A1ADA">
      <w:numFmt w:val="bullet"/>
      <w:lvlText w:val="•"/>
      <w:lvlJc w:val="left"/>
      <w:pPr>
        <w:ind w:left="2012" w:hanging="379"/>
      </w:pPr>
      <w:rPr>
        <w:rFonts w:hint="default"/>
        <w:lang w:val="ru-RU" w:eastAsia="en-US" w:bidi="ar-SA"/>
      </w:rPr>
    </w:lvl>
    <w:lvl w:ilvl="3" w:tplc="90E073A0">
      <w:numFmt w:val="bullet"/>
      <w:lvlText w:val="•"/>
      <w:lvlJc w:val="left"/>
      <w:pPr>
        <w:ind w:left="2959" w:hanging="379"/>
      </w:pPr>
      <w:rPr>
        <w:rFonts w:hint="default"/>
        <w:lang w:val="ru-RU" w:eastAsia="en-US" w:bidi="ar-SA"/>
      </w:rPr>
    </w:lvl>
    <w:lvl w:ilvl="4" w:tplc="4D2272D6">
      <w:numFmt w:val="bullet"/>
      <w:lvlText w:val="•"/>
      <w:lvlJc w:val="left"/>
      <w:pPr>
        <w:ind w:left="3905" w:hanging="379"/>
      </w:pPr>
      <w:rPr>
        <w:rFonts w:hint="default"/>
        <w:lang w:val="ru-RU" w:eastAsia="en-US" w:bidi="ar-SA"/>
      </w:rPr>
    </w:lvl>
    <w:lvl w:ilvl="5" w:tplc="0F3CE508">
      <w:numFmt w:val="bullet"/>
      <w:lvlText w:val="•"/>
      <w:lvlJc w:val="left"/>
      <w:pPr>
        <w:ind w:left="4852" w:hanging="379"/>
      </w:pPr>
      <w:rPr>
        <w:rFonts w:hint="default"/>
        <w:lang w:val="ru-RU" w:eastAsia="en-US" w:bidi="ar-SA"/>
      </w:rPr>
    </w:lvl>
    <w:lvl w:ilvl="6" w:tplc="E9F29014">
      <w:numFmt w:val="bullet"/>
      <w:lvlText w:val="•"/>
      <w:lvlJc w:val="left"/>
      <w:pPr>
        <w:ind w:left="5798" w:hanging="379"/>
      </w:pPr>
      <w:rPr>
        <w:rFonts w:hint="default"/>
        <w:lang w:val="ru-RU" w:eastAsia="en-US" w:bidi="ar-SA"/>
      </w:rPr>
    </w:lvl>
    <w:lvl w:ilvl="7" w:tplc="C392699E">
      <w:numFmt w:val="bullet"/>
      <w:lvlText w:val="•"/>
      <w:lvlJc w:val="left"/>
      <w:pPr>
        <w:ind w:left="6744" w:hanging="379"/>
      </w:pPr>
      <w:rPr>
        <w:rFonts w:hint="default"/>
        <w:lang w:val="ru-RU" w:eastAsia="en-US" w:bidi="ar-SA"/>
      </w:rPr>
    </w:lvl>
    <w:lvl w:ilvl="8" w:tplc="522E1C62">
      <w:numFmt w:val="bullet"/>
      <w:lvlText w:val="•"/>
      <w:lvlJc w:val="left"/>
      <w:pPr>
        <w:ind w:left="7691" w:hanging="379"/>
      </w:pPr>
      <w:rPr>
        <w:rFonts w:hint="default"/>
        <w:lang w:val="ru-RU" w:eastAsia="en-US" w:bidi="ar-SA"/>
      </w:rPr>
    </w:lvl>
  </w:abstractNum>
  <w:abstractNum w:abstractNumId="5" w15:restartNumberingAfterBreak="0">
    <w:nsid w:val="6C682729"/>
    <w:multiLevelType w:val="hybridMultilevel"/>
    <w:tmpl w:val="2A9AAA62"/>
    <w:lvl w:ilvl="0" w:tplc="DE68F5A0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F0518E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2" w:tplc="2F8C95D6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382F208">
      <w:numFmt w:val="bullet"/>
      <w:lvlText w:val="•"/>
      <w:lvlJc w:val="left"/>
      <w:pPr>
        <w:ind w:left="3673" w:hanging="303"/>
      </w:pPr>
      <w:rPr>
        <w:rFonts w:hint="default"/>
        <w:lang w:val="ru-RU" w:eastAsia="en-US" w:bidi="ar-SA"/>
      </w:rPr>
    </w:lvl>
    <w:lvl w:ilvl="4" w:tplc="E11ECF2C">
      <w:numFmt w:val="bullet"/>
      <w:lvlText w:val="•"/>
      <w:lvlJc w:val="left"/>
      <w:pPr>
        <w:ind w:left="4517" w:hanging="303"/>
      </w:pPr>
      <w:rPr>
        <w:rFonts w:hint="default"/>
        <w:lang w:val="ru-RU" w:eastAsia="en-US" w:bidi="ar-SA"/>
      </w:rPr>
    </w:lvl>
    <w:lvl w:ilvl="5" w:tplc="63DEA536"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 w:tplc="89286780">
      <w:numFmt w:val="bullet"/>
      <w:lvlText w:val="•"/>
      <w:lvlJc w:val="left"/>
      <w:pPr>
        <w:ind w:left="6206" w:hanging="303"/>
      </w:pPr>
      <w:rPr>
        <w:rFonts w:hint="default"/>
        <w:lang w:val="ru-RU" w:eastAsia="en-US" w:bidi="ar-SA"/>
      </w:rPr>
    </w:lvl>
    <w:lvl w:ilvl="7" w:tplc="FE3CDB10">
      <w:numFmt w:val="bullet"/>
      <w:lvlText w:val="•"/>
      <w:lvlJc w:val="left"/>
      <w:pPr>
        <w:ind w:left="7050" w:hanging="303"/>
      </w:pPr>
      <w:rPr>
        <w:rFonts w:hint="default"/>
        <w:lang w:val="ru-RU" w:eastAsia="en-US" w:bidi="ar-SA"/>
      </w:rPr>
    </w:lvl>
    <w:lvl w:ilvl="8" w:tplc="9AFE861E">
      <w:numFmt w:val="bullet"/>
      <w:lvlText w:val="•"/>
      <w:lvlJc w:val="left"/>
      <w:pPr>
        <w:ind w:left="7895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705376AB"/>
    <w:multiLevelType w:val="hybridMultilevel"/>
    <w:tmpl w:val="AAE6B878"/>
    <w:lvl w:ilvl="0" w:tplc="61429990">
      <w:start w:val="1"/>
      <w:numFmt w:val="decimal"/>
      <w:lvlText w:val="%1."/>
      <w:lvlJc w:val="left"/>
      <w:pPr>
        <w:ind w:left="11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1E9C1C">
      <w:numFmt w:val="bullet"/>
      <w:lvlText w:val="•"/>
      <w:lvlJc w:val="left"/>
      <w:pPr>
        <w:ind w:left="1066" w:hanging="346"/>
      </w:pPr>
      <w:rPr>
        <w:rFonts w:hint="default"/>
        <w:lang w:val="ru-RU" w:eastAsia="en-US" w:bidi="ar-SA"/>
      </w:rPr>
    </w:lvl>
    <w:lvl w:ilvl="2" w:tplc="524CADE4">
      <w:numFmt w:val="bullet"/>
      <w:lvlText w:val="•"/>
      <w:lvlJc w:val="left"/>
      <w:pPr>
        <w:ind w:left="2012" w:hanging="346"/>
      </w:pPr>
      <w:rPr>
        <w:rFonts w:hint="default"/>
        <w:lang w:val="ru-RU" w:eastAsia="en-US" w:bidi="ar-SA"/>
      </w:rPr>
    </w:lvl>
    <w:lvl w:ilvl="3" w:tplc="7E62D1D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4" w:tplc="648E0734">
      <w:numFmt w:val="bullet"/>
      <w:lvlText w:val="•"/>
      <w:lvlJc w:val="left"/>
      <w:pPr>
        <w:ind w:left="3905" w:hanging="346"/>
      </w:pPr>
      <w:rPr>
        <w:rFonts w:hint="default"/>
        <w:lang w:val="ru-RU" w:eastAsia="en-US" w:bidi="ar-SA"/>
      </w:rPr>
    </w:lvl>
    <w:lvl w:ilvl="5" w:tplc="AFBE8E20">
      <w:numFmt w:val="bullet"/>
      <w:lvlText w:val="•"/>
      <w:lvlJc w:val="left"/>
      <w:pPr>
        <w:ind w:left="4852" w:hanging="346"/>
      </w:pPr>
      <w:rPr>
        <w:rFonts w:hint="default"/>
        <w:lang w:val="ru-RU" w:eastAsia="en-US" w:bidi="ar-SA"/>
      </w:rPr>
    </w:lvl>
    <w:lvl w:ilvl="6" w:tplc="C790664A">
      <w:numFmt w:val="bullet"/>
      <w:lvlText w:val="•"/>
      <w:lvlJc w:val="left"/>
      <w:pPr>
        <w:ind w:left="5798" w:hanging="346"/>
      </w:pPr>
      <w:rPr>
        <w:rFonts w:hint="default"/>
        <w:lang w:val="ru-RU" w:eastAsia="en-US" w:bidi="ar-SA"/>
      </w:rPr>
    </w:lvl>
    <w:lvl w:ilvl="7" w:tplc="B324E564">
      <w:numFmt w:val="bullet"/>
      <w:lvlText w:val="•"/>
      <w:lvlJc w:val="left"/>
      <w:pPr>
        <w:ind w:left="6744" w:hanging="346"/>
      </w:pPr>
      <w:rPr>
        <w:rFonts w:hint="default"/>
        <w:lang w:val="ru-RU" w:eastAsia="en-US" w:bidi="ar-SA"/>
      </w:rPr>
    </w:lvl>
    <w:lvl w:ilvl="8" w:tplc="CA96637E">
      <w:numFmt w:val="bullet"/>
      <w:lvlText w:val="•"/>
      <w:lvlJc w:val="left"/>
      <w:pPr>
        <w:ind w:left="7691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6AA5"/>
    <w:rsid w:val="00030B22"/>
    <w:rsid w:val="00047363"/>
    <w:rsid w:val="0014006F"/>
    <w:rsid w:val="00234B78"/>
    <w:rsid w:val="002846AF"/>
    <w:rsid w:val="00365236"/>
    <w:rsid w:val="003B14B5"/>
    <w:rsid w:val="00563F78"/>
    <w:rsid w:val="005B6AA5"/>
    <w:rsid w:val="006A5183"/>
    <w:rsid w:val="006D2AC8"/>
    <w:rsid w:val="007B5BD8"/>
    <w:rsid w:val="0084091B"/>
    <w:rsid w:val="009E329C"/>
    <w:rsid w:val="00A9030E"/>
    <w:rsid w:val="00BD40F8"/>
    <w:rsid w:val="00BD723E"/>
    <w:rsid w:val="00D12E1F"/>
    <w:rsid w:val="00E66DF6"/>
    <w:rsid w:val="00E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DC24"/>
  <w15:docId w15:val="{37D6DD1C-5933-4E53-A66D-AE577E9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3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2022-12-20T02:48:00Z</cp:lastPrinted>
  <dcterms:created xsi:type="dcterms:W3CDTF">2022-09-15T07:32:00Z</dcterms:created>
  <dcterms:modified xsi:type="dcterms:W3CDTF">2022-12-20T05:26:00Z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2022-09-15T00:00:00Z</vt:filetime>
  </property>
</Properties>
</file>